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711AE4" w14:textId="0F67588B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9307E9">
        <w:t>10</w:t>
      </w:r>
      <w:r w:rsidR="001C4654">
        <w:t>1</w:t>
      </w:r>
      <w:r w:rsidR="0051354B">
        <w:t>-e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091557" w:rsidRPr="00CE0424">
        <w:rPr>
          <w:sz w:val="32"/>
          <w:szCs w:val="32"/>
        </w:rPr>
        <w:t>R</w:t>
      </w:r>
      <w:r w:rsidR="008F1C4E">
        <w:rPr>
          <w:sz w:val="32"/>
          <w:szCs w:val="32"/>
        </w:rPr>
        <w:t>1</w:t>
      </w:r>
      <w:r w:rsidR="00091557" w:rsidRPr="00CE0424">
        <w:rPr>
          <w:sz w:val="32"/>
          <w:szCs w:val="32"/>
        </w:rPr>
        <w:t>-</w:t>
      </w:r>
      <w:r w:rsidR="009307E9">
        <w:rPr>
          <w:sz w:val="32"/>
          <w:szCs w:val="32"/>
        </w:rPr>
        <w:t>20</w:t>
      </w:r>
      <w:r w:rsidR="00676B84">
        <w:rPr>
          <w:sz w:val="32"/>
          <w:szCs w:val="32"/>
        </w:rPr>
        <w:t>0</w:t>
      </w:r>
      <w:r w:rsidR="00273EC6">
        <w:rPr>
          <w:sz w:val="32"/>
          <w:szCs w:val="32"/>
        </w:rPr>
        <w:t>4203</w:t>
      </w:r>
    </w:p>
    <w:p w14:paraId="682159E4" w14:textId="4F6CEAF3" w:rsidR="00E90E49" w:rsidRPr="00CE0424" w:rsidRDefault="009307E9" w:rsidP="00311702">
      <w:pPr>
        <w:pStyle w:val="3GPPHeader"/>
      </w:pPr>
      <w:r w:rsidRPr="009307E9">
        <w:t xml:space="preserve">e-Meeting, </w:t>
      </w:r>
      <w:r w:rsidR="001C4654">
        <w:t>May 25</w:t>
      </w:r>
      <w:r w:rsidR="001C4654" w:rsidRPr="001C4654">
        <w:rPr>
          <w:vertAlign w:val="superscript"/>
        </w:rPr>
        <w:t>th</w:t>
      </w:r>
      <w:r w:rsidRPr="009307E9">
        <w:t xml:space="preserve">– </w:t>
      </w:r>
      <w:r w:rsidR="001C4654">
        <w:t>June 5</w:t>
      </w:r>
      <w:r w:rsidR="001C4654" w:rsidRPr="001C4654">
        <w:rPr>
          <w:vertAlign w:val="superscript"/>
        </w:rPr>
        <w:t>th</w:t>
      </w:r>
      <w:r w:rsidR="001C4654">
        <w:t xml:space="preserve">, </w:t>
      </w:r>
      <w:r w:rsidR="0027144F" w:rsidRPr="009307E9">
        <w:t>20</w:t>
      </w:r>
      <w:r w:rsidRPr="009307E9">
        <w:t>20</w:t>
      </w:r>
    </w:p>
    <w:p w14:paraId="62828174" w14:textId="77777777" w:rsidR="00E90E49" w:rsidRPr="00CE0424" w:rsidRDefault="00E90E49" w:rsidP="00357380">
      <w:pPr>
        <w:pStyle w:val="3GPPHeader"/>
      </w:pPr>
    </w:p>
    <w:p w14:paraId="43AD221F" w14:textId="51AD9FF9" w:rsidR="00E90E49" w:rsidRPr="00322632" w:rsidRDefault="00E90E49" w:rsidP="00311702">
      <w:pPr>
        <w:pStyle w:val="3GPPHeader"/>
        <w:rPr>
          <w:sz w:val="22"/>
          <w:szCs w:val="22"/>
          <w:lang w:val="en-US"/>
        </w:rPr>
      </w:pPr>
      <w:r w:rsidRPr="00322632">
        <w:rPr>
          <w:sz w:val="22"/>
          <w:szCs w:val="22"/>
          <w:lang w:val="en-US"/>
        </w:rPr>
        <w:t>Agenda Item:</w:t>
      </w:r>
      <w:r w:rsidRPr="00322632">
        <w:rPr>
          <w:sz w:val="22"/>
          <w:szCs w:val="22"/>
          <w:lang w:val="en-US"/>
        </w:rPr>
        <w:tab/>
      </w:r>
      <w:r w:rsidR="00BC3A7C" w:rsidRPr="00322632">
        <w:rPr>
          <w:sz w:val="22"/>
          <w:szCs w:val="22"/>
          <w:lang w:val="en-US"/>
        </w:rPr>
        <w:t>7.2.11.</w:t>
      </w:r>
      <w:r w:rsidR="00E052E7">
        <w:rPr>
          <w:sz w:val="22"/>
          <w:szCs w:val="22"/>
          <w:lang w:val="en-US"/>
        </w:rPr>
        <w:t>9</w:t>
      </w:r>
    </w:p>
    <w:p w14:paraId="6402D713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5C01EF9C" w14:textId="795ECC8F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BC3A7C">
        <w:rPr>
          <w:sz w:val="22"/>
          <w:szCs w:val="22"/>
        </w:rPr>
        <w:t>UE features</w:t>
      </w:r>
      <w:r w:rsidR="00CD54A1">
        <w:rPr>
          <w:sz w:val="22"/>
          <w:szCs w:val="22"/>
        </w:rPr>
        <w:t xml:space="preserve"> for NR mobility enhancements</w:t>
      </w:r>
    </w:p>
    <w:p w14:paraId="5152093D" w14:textId="195B0A4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BC3A7C">
        <w:rPr>
          <w:sz w:val="22"/>
          <w:szCs w:val="22"/>
        </w:rPr>
        <w:t>Decision</w:t>
      </w:r>
    </w:p>
    <w:p w14:paraId="533953A2" w14:textId="77777777" w:rsidR="00E90E49" w:rsidRPr="00CE0424" w:rsidRDefault="00E90E49" w:rsidP="00E90E49"/>
    <w:p w14:paraId="594A4BF6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1250FB9B" w14:textId="4EDA212B" w:rsidR="00477768" w:rsidRPr="00CE0424" w:rsidRDefault="00BC3A7C" w:rsidP="00CE0424">
      <w:pPr>
        <w:pStyle w:val="BodyText"/>
      </w:pPr>
      <w:r>
        <w:t xml:space="preserve">In this contribution, we discuss the </w:t>
      </w:r>
      <w:r w:rsidR="00515C9A">
        <w:t xml:space="preserve">open issues on the </w:t>
      </w:r>
      <w:r>
        <w:t xml:space="preserve">UE features for </w:t>
      </w:r>
      <w:r w:rsidR="00515C9A">
        <w:t xml:space="preserve">NR </w:t>
      </w:r>
      <w:r w:rsidR="005B4321">
        <w:t>mobility</w:t>
      </w:r>
      <w:r w:rsidR="00E052E7">
        <w:t xml:space="preserve"> enhancements</w:t>
      </w:r>
      <w:r w:rsidR="005B4321">
        <w:t>.</w:t>
      </w:r>
    </w:p>
    <w:p w14:paraId="4BBB04C5" w14:textId="6C5065B2" w:rsidR="00F271B8" w:rsidRDefault="00230D18" w:rsidP="00F271B8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1B76E167" w14:textId="77777777" w:rsidR="00902BC4" w:rsidRDefault="00F271B8" w:rsidP="00F271B8">
      <w:pPr>
        <w:pStyle w:val="BodyText"/>
      </w:pPr>
      <w:r>
        <w:t xml:space="preserve">In </w:t>
      </w:r>
      <w:r>
        <w:fldChar w:fldCharType="begin"/>
      </w:r>
      <w:r>
        <w:instrText xml:space="preserve"> REF _Ref37081337 \r \h </w:instrText>
      </w:r>
      <w:r>
        <w:fldChar w:fldCharType="separate"/>
      </w:r>
      <w:r>
        <w:t>[1]</w:t>
      </w:r>
      <w:r>
        <w:fldChar w:fldCharType="end"/>
      </w:r>
      <w:r>
        <w:t xml:space="preserve">, the outcome of the email discussion for the UE features for Release-16 are captured. Here we provide input to the discussion on the UE features related to </w:t>
      </w:r>
      <w:r w:rsidR="005B4321">
        <w:t>mobility enhancements</w:t>
      </w:r>
      <w:r>
        <w:t>.</w:t>
      </w:r>
    </w:p>
    <w:p w14:paraId="3AB1E510" w14:textId="77777777" w:rsidR="00902BC4" w:rsidRDefault="00902BC4" w:rsidP="00902BC4">
      <w:pPr>
        <w:pStyle w:val="BodyText"/>
      </w:pPr>
      <w:r>
        <w:t xml:space="preserve">The currently proposed features </w:t>
      </w:r>
      <w:r w:rsidRPr="00AC432A">
        <w:t xml:space="preserve">for </w:t>
      </w:r>
      <w:r>
        <w:t xml:space="preserve">mobility enhancements are listed below. Our proposed changes are introduced directly in </w:t>
      </w:r>
      <w:r>
        <w:fldChar w:fldCharType="begin"/>
      </w:r>
      <w:r>
        <w:instrText xml:space="preserve"> REF _Ref37080820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>, and commented below.</w:t>
      </w:r>
    </w:p>
    <w:p w14:paraId="55F514DC" w14:textId="62D83505" w:rsidR="00F271B8" w:rsidRDefault="00F271B8" w:rsidP="00F271B8">
      <w:pPr>
        <w:pStyle w:val="BodyText"/>
      </w:pPr>
      <w:r>
        <w:t xml:space="preserve"> </w:t>
      </w:r>
    </w:p>
    <w:p w14:paraId="4895258B" w14:textId="0A204FCF" w:rsidR="00902BC4" w:rsidRPr="00F271B8" w:rsidRDefault="00902BC4" w:rsidP="00F271B8">
      <w:pPr>
        <w:pStyle w:val="BodyText"/>
        <w:sectPr w:rsidR="00902BC4" w:rsidRPr="00F271B8">
          <w:headerReference w:type="even" r:id="rId11"/>
          <w:foot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25B56A" w14:textId="183BC8DB" w:rsidR="002502A9" w:rsidRDefault="002502A9" w:rsidP="00F63950">
      <w:pPr>
        <w:pStyle w:val="Heading2"/>
      </w:pPr>
    </w:p>
    <w:p w14:paraId="5616F1EB" w14:textId="47421BBC" w:rsidR="00E92779" w:rsidRPr="00413E31" w:rsidRDefault="00E92779" w:rsidP="00E92779">
      <w:pPr>
        <w:pStyle w:val="Caption"/>
      </w:pPr>
      <w:bookmarkStart w:id="1" w:name="_Ref37080820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1"/>
      <w:r>
        <w:t xml:space="preserve">: Proposed updates for UE features related to </w:t>
      </w:r>
      <w:r w:rsidR="00860B9B">
        <w:t>mobility enhancements</w:t>
      </w:r>
    </w:p>
    <w:tbl>
      <w:tblPr>
        <w:tblW w:w="21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559"/>
        <w:gridCol w:w="6371"/>
        <w:gridCol w:w="10"/>
        <w:gridCol w:w="1267"/>
        <w:gridCol w:w="10"/>
        <w:gridCol w:w="848"/>
        <w:gridCol w:w="851"/>
        <w:gridCol w:w="1417"/>
        <w:gridCol w:w="1276"/>
        <w:gridCol w:w="992"/>
        <w:gridCol w:w="993"/>
        <w:gridCol w:w="1842"/>
        <w:gridCol w:w="1843"/>
        <w:gridCol w:w="1276"/>
      </w:tblGrid>
      <w:tr w:rsidR="00860B9B" w14:paraId="4A00AECE" w14:textId="77777777" w:rsidTr="00860B9B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7B8EC" w14:textId="77777777" w:rsidR="00860B9B" w:rsidRDefault="00860B9B" w:rsidP="009B1A26">
            <w:pPr>
              <w:pStyle w:val="TAH"/>
            </w:pPr>
            <w:r>
              <w:t>Index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E223B" w14:textId="77777777" w:rsidR="00860B9B" w:rsidRDefault="00860B9B" w:rsidP="009B1A26">
            <w:pPr>
              <w:pStyle w:val="TAH"/>
            </w:pPr>
            <w:r>
              <w:t>Feature group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40BDF" w14:textId="77777777" w:rsidR="00860B9B" w:rsidRDefault="00860B9B" w:rsidP="009B1A26">
            <w:pPr>
              <w:pStyle w:val="TAH"/>
            </w:pPr>
            <w:r>
              <w:t>Components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84D12" w14:textId="77777777" w:rsidR="00860B9B" w:rsidRDefault="00860B9B" w:rsidP="009B1A26">
            <w:pPr>
              <w:pStyle w:val="TAH"/>
            </w:pPr>
            <w:r>
              <w:t>Prerequisite feature groups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163F6" w14:textId="25B47956" w:rsidR="00860B9B" w:rsidRDefault="00860B9B" w:rsidP="009B1A26">
            <w:pPr>
              <w:pStyle w:val="TAH"/>
            </w:pPr>
            <w:r>
              <w:t xml:space="preserve">Need for the gNB to know </w:t>
            </w:r>
            <w:bookmarkStart w:id="2" w:name="_GoBack"/>
            <w:bookmarkEnd w:id="2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4A596" w14:textId="036460F4" w:rsidR="00860B9B" w:rsidRPr="00860B9B" w:rsidRDefault="00860B9B" w:rsidP="009B1A26">
            <w:pPr>
              <w:pStyle w:val="TAH"/>
              <w:rPr>
                <w:lang w:val="sv-SE"/>
              </w:rPr>
            </w:pPr>
            <w:r>
              <w:rPr>
                <w:rFonts w:eastAsia="Gulim" w:cstheme="minorHAnsi"/>
                <w:color w:val="000000" w:themeColor="text1"/>
                <w:lang w:val="sv-SE"/>
              </w:rPr>
              <w:t>V2X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167CD" w14:textId="77777777" w:rsidR="00860B9B" w:rsidRDefault="00860B9B" w:rsidP="009B1A26">
            <w:pPr>
              <w:pStyle w:val="TAN"/>
              <w:ind w:left="0" w:firstLine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Consequence if the feature is not supported by the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7E423" w14:textId="77777777" w:rsidR="00860B9B" w:rsidRDefault="00860B9B" w:rsidP="009B1A26">
            <w:pPr>
              <w:pStyle w:val="TAN"/>
              <w:ind w:left="0" w:firstLine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Type</w:t>
            </w:r>
          </w:p>
          <w:p w14:paraId="4F17E330" w14:textId="3CE81009" w:rsidR="00860B9B" w:rsidRDefault="00860B9B" w:rsidP="009B1A26">
            <w:pPr>
              <w:pStyle w:val="TAN"/>
              <w:ind w:left="0" w:firstLine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 xml:space="preserve">(the ‘type’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3856C" w14:textId="77777777" w:rsidR="00860B9B" w:rsidRDefault="00860B9B" w:rsidP="009B1A26">
            <w:pPr>
              <w:pStyle w:val="TAH"/>
            </w:pPr>
            <w:r>
              <w:t>Need of FDD/TDD differentiation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26A09" w14:textId="77777777" w:rsidR="00860B9B" w:rsidRDefault="00860B9B" w:rsidP="009B1A26">
            <w:pPr>
              <w:pStyle w:val="TAH"/>
            </w:pPr>
            <w:r>
              <w:t>Need of FR1/FR2 differentiation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AA108" w14:textId="77777777" w:rsidR="00860B9B" w:rsidRDefault="00860B9B" w:rsidP="009B1A26">
            <w:pPr>
              <w:pStyle w:val="TAH"/>
            </w:pPr>
            <w:r>
              <w:t>Capability interpretation for mixture of FDD/TDD and/or FR1/FR2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06781" w14:textId="77777777" w:rsidR="00860B9B" w:rsidRDefault="00860B9B" w:rsidP="009B1A26">
            <w:pPr>
              <w:pStyle w:val="TAH"/>
            </w:pPr>
            <w:r>
              <w:t>Note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F912A" w14:textId="77777777" w:rsidR="00860B9B" w:rsidRDefault="00860B9B" w:rsidP="009B1A26">
            <w:pPr>
              <w:pStyle w:val="TAH"/>
            </w:pPr>
            <w:r>
              <w:t>Mandatory/Optional</w:t>
            </w:r>
          </w:p>
        </w:tc>
      </w:tr>
      <w:tr w:rsidR="00860B9B" w14:paraId="186C6A42" w14:textId="77777777" w:rsidTr="00860B9B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02500" w14:textId="77777777" w:rsidR="00860B9B" w:rsidRDefault="00860B9B" w:rsidP="009B1A26">
            <w:pPr>
              <w:pStyle w:val="TAL"/>
              <w:rPr>
                <w:lang w:eastAsia="ja-JP"/>
              </w:rPr>
            </w:pPr>
            <w:r w:rsidRPr="006437B5">
              <w:rPr>
                <w:color w:val="000000"/>
              </w:rPr>
              <w:t>21-1a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84E96" w14:textId="77777777" w:rsidR="00860B9B" w:rsidRDefault="00860B9B" w:rsidP="009B1A26">
            <w:pPr>
              <w:pStyle w:val="TAL"/>
              <w:rPr>
                <w:rFonts w:ascii="Times New Roman" w:eastAsia="SimSun" w:hAnsi="Times New Roman"/>
                <w:lang w:eastAsia="zh-CN"/>
              </w:rPr>
            </w:pPr>
            <w:r w:rsidRPr="006437B5">
              <w:rPr>
                <w:color w:val="000000"/>
              </w:rPr>
              <w:t>Intra-frequency DAPS HO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A54F" w14:textId="77777777" w:rsidR="00860B9B" w:rsidRPr="006437B5" w:rsidRDefault="00860B9B" w:rsidP="009B1A26">
            <w:pPr>
              <w:pStyle w:val="TAL"/>
              <w:rPr>
                <w:color w:val="000000"/>
              </w:rPr>
            </w:pPr>
            <w:r w:rsidRPr="006437B5">
              <w:rPr>
                <w:color w:val="000000"/>
              </w:rPr>
              <w:t>Support of  intra-frequency DAPS-HO </w:t>
            </w:r>
          </w:p>
          <w:p w14:paraId="6C41B937" w14:textId="77777777" w:rsidR="00860B9B" w:rsidRPr="006437B5" w:rsidRDefault="00860B9B" w:rsidP="009B1A26">
            <w:pPr>
              <w:pStyle w:val="TAL"/>
              <w:rPr>
                <w:color w:val="000000"/>
              </w:rPr>
            </w:pPr>
            <w:r w:rsidRPr="006437B5">
              <w:rPr>
                <w:color w:val="000000"/>
              </w:rPr>
              <w:t> </w:t>
            </w:r>
          </w:p>
          <w:p w14:paraId="306B53F0" w14:textId="77777777" w:rsidR="00860B9B" w:rsidRPr="006437B5" w:rsidRDefault="00860B9B" w:rsidP="009B1A26">
            <w:pPr>
              <w:pStyle w:val="TAL"/>
              <w:rPr>
                <w:color w:val="000000"/>
              </w:rPr>
            </w:pPr>
            <w:r w:rsidRPr="006437B5">
              <w:rPr>
                <w:color w:val="000000"/>
              </w:rPr>
              <w:t>1) Support of simultaneous DL reception of PDCCH and PDSCH from source and target cell in DAPS-HO</w:t>
            </w:r>
          </w:p>
          <w:p w14:paraId="207FF9D4" w14:textId="77777777" w:rsidR="00860B9B" w:rsidRPr="006437B5" w:rsidRDefault="00860B9B" w:rsidP="009B1A26">
            <w:pPr>
              <w:pStyle w:val="TAL"/>
              <w:rPr>
                <w:color w:val="000000"/>
              </w:rPr>
            </w:pPr>
            <w:r w:rsidRPr="006437B5">
              <w:rPr>
                <w:color w:val="000000"/>
              </w:rPr>
              <w:t> </w:t>
            </w:r>
          </w:p>
          <w:p w14:paraId="689FF31C" w14:textId="77777777" w:rsidR="00860B9B" w:rsidRDefault="00860B9B" w:rsidP="009B1A26">
            <w:pPr>
              <w:pStyle w:val="TAL"/>
              <w:rPr>
                <w:sz w:val="20"/>
                <w:lang w:eastAsia="zh-CN"/>
              </w:rPr>
            </w:pPr>
            <w:r w:rsidRPr="006437B5">
              <w:rPr>
                <w:color w:val="000000"/>
              </w:rPr>
              <w:t>2) Support of PDCCH blind decoding capability in the first MCG and second MCG.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E62BF" w14:textId="77777777" w:rsidR="00860B9B" w:rsidRPr="006437B5" w:rsidRDefault="00860B9B" w:rsidP="009B1A26">
            <w:pPr>
              <w:pStyle w:val="TAL"/>
              <w:rPr>
                <w:color w:val="000000"/>
              </w:rPr>
            </w:pPr>
            <w:r w:rsidRPr="006437B5">
              <w:rPr>
                <w:color w:val="000000"/>
              </w:rPr>
              <w:t>DAPS</w:t>
            </w:r>
          </w:p>
          <w:p w14:paraId="035F109B" w14:textId="77777777" w:rsidR="00860B9B" w:rsidRDefault="00860B9B" w:rsidP="009B1A26">
            <w:pPr>
              <w:pStyle w:val="TAL"/>
              <w:rPr>
                <w:lang w:eastAsia="ja-JP"/>
              </w:rPr>
            </w:pPr>
            <w:r w:rsidRPr="006437B5">
              <w:rPr>
                <w:color w:val="000000"/>
              </w:rPr>
              <w:t>(Note: RAN2 feature)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CCE44" w14:textId="77777777" w:rsidR="00860B9B" w:rsidRDefault="00860B9B" w:rsidP="009B1A26">
            <w:pPr>
              <w:pStyle w:val="TAL"/>
              <w:rPr>
                <w:rFonts w:eastAsia="SimSun"/>
                <w:highlight w:val="yellow"/>
                <w:lang w:eastAsia="zh-CN"/>
              </w:rPr>
            </w:pPr>
            <w:r w:rsidRPr="006437B5">
              <w:rPr>
                <w:color w:val="000000"/>
              </w:rPr>
              <w:t>Yes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1FD3E" w14:textId="77777777" w:rsidR="00860B9B" w:rsidRDefault="00860B9B" w:rsidP="009B1A26">
            <w:pPr>
              <w:pStyle w:val="TAL"/>
              <w:rPr>
                <w:highlight w:val="yellow"/>
                <w:lang w:eastAsia="ja-JP"/>
              </w:rPr>
            </w:pPr>
            <w:r w:rsidRPr="006437B5">
              <w:rPr>
                <w:color w:val="000000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CF4C9" w14:textId="77777777" w:rsidR="00860B9B" w:rsidRDefault="00860B9B" w:rsidP="009B1A26">
            <w:pPr>
              <w:pStyle w:val="TAL"/>
              <w:rPr>
                <w:rFonts w:eastAsia="SimSun"/>
                <w:highlight w:val="yellow"/>
                <w:lang w:eastAsia="zh-CN"/>
              </w:rPr>
            </w:pPr>
            <w:r w:rsidRPr="006437B5">
              <w:rPr>
                <w:color w:val="000000"/>
              </w:rPr>
              <w:t xml:space="preserve">The network cannot configure UE with DAPS HO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A4E1" w14:textId="77777777" w:rsidR="00860B9B" w:rsidRDefault="00860B9B" w:rsidP="009B1A26">
            <w:pPr>
              <w:pStyle w:val="TAL"/>
              <w:rPr>
                <w:rFonts w:eastAsia="SimSun"/>
                <w:highlight w:val="yellow"/>
                <w:lang w:eastAsia="zh-CN"/>
              </w:rPr>
            </w:pPr>
            <w:r w:rsidRPr="006437B5">
              <w:rPr>
                <w:color w:val="000000"/>
              </w:rPr>
              <w:t>Per Band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D07C2" w14:textId="77777777" w:rsidR="00860B9B" w:rsidRDefault="00860B9B" w:rsidP="009B1A26">
            <w:pPr>
              <w:pStyle w:val="TAL"/>
              <w:rPr>
                <w:highlight w:val="yellow"/>
              </w:rPr>
            </w:pPr>
            <w:r w:rsidRPr="006437B5">
              <w:rPr>
                <w:color w:val="000000"/>
              </w:rPr>
              <w:t>No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F63E9" w14:textId="77777777" w:rsidR="00860B9B" w:rsidRDefault="00860B9B" w:rsidP="009B1A26">
            <w:pPr>
              <w:pStyle w:val="TAL"/>
              <w:rPr>
                <w:highlight w:val="yellow"/>
              </w:rPr>
            </w:pPr>
            <w:r w:rsidRPr="006437B5">
              <w:rPr>
                <w:color w:val="000000"/>
              </w:rPr>
              <w:t>N/A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8B198" w14:textId="77777777" w:rsidR="00860B9B" w:rsidRDefault="00860B9B" w:rsidP="009B1A26">
            <w:pPr>
              <w:pStyle w:val="TAL"/>
              <w:rPr>
                <w:highlight w:val="yellow"/>
              </w:rPr>
            </w:pPr>
            <w:r w:rsidRPr="006437B5">
              <w:rPr>
                <w:color w:val="000000"/>
              </w:rPr>
              <w:t>N/A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E6CA" w14:textId="77777777" w:rsidR="00860B9B" w:rsidRPr="004D422C" w:rsidRDefault="00860B9B" w:rsidP="009B1A2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FB3AA" w14:textId="77777777" w:rsidR="00860B9B" w:rsidRPr="0046113B" w:rsidRDefault="00860B9B" w:rsidP="009B1A26">
            <w:pPr>
              <w:pStyle w:val="TAL"/>
              <w:rPr>
                <w:highlight w:val="yellow"/>
              </w:rPr>
            </w:pPr>
            <w:r w:rsidRPr="00174510">
              <w:rPr>
                <w:strike/>
                <w:color w:val="FF0000"/>
                <w:highlight w:val="yellow"/>
              </w:rPr>
              <w:t>[</w:t>
            </w:r>
            <w:r w:rsidRPr="0046113B">
              <w:rPr>
                <w:color w:val="000000"/>
                <w:highlight w:val="yellow"/>
              </w:rPr>
              <w:t>Optional with capability signalling</w:t>
            </w:r>
            <w:r w:rsidRPr="00174510">
              <w:rPr>
                <w:strike/>
                <w:color w:val="FF0000"/>
                <w:highlight w:val="yellow"/>
              </w:rPr>
              <w:t>]</w:t>
            </w:r>
          </w:p>
        </w:tc>
      </w:tr>
      <w:tr w:rsidR="00860B9B" w14:paraId="16A67578" w14:textId="77777777" w:rsidTr="00860B9B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1727" w14:textId="77777777" w:rsidR="00860B9B" w:rsidRDefault="00860B9B" w:rsidP="009B1A26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6437B5">
              <w:rPr>
                <w:color w:val="000000"/>
              </w:rPr>
              <w:t>21-1b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02F9" w14:textId="77777777" w:rsidR="00860B9B" w:rsidRDefault="00860B9B" w:rsidP="009B1A26">
            <w:pPr>
              <w:pStyle w:val="TAL"/>
              <w:rPr>
                <w:rFonts w:asciiTheme="majorHAnsi" w:eastAsia="SimSun" w:hAnsiTheme="majorHAnsi" w:cstheme="majorHAnsi"/>
                <w:szCs w:val="18"/>
                <w:lang w:eastAsia="zh-CN"/>
              </w:rPr>
            </w:pPr>
            <w:r w:rsidRPr="006437B5">
              <w:rPr>
                <w:color w:val="000000"/>
              </w:rPr>
              <w:t>Inter-frequency DAPS HO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A8BB" w14:textId="77777777" w:rsidR="00860B9B" w:rsidRPr="006437B5" w:rsidRDefault="00860B9B" w:rsidP="009B1A26">
            <w:pPr>
              <w:pStyle w:val="TAL"/>
              <w:rPr>
                <w:color w:val="000000"/>
              </w:rPr>
            </w:pPr>
            <w:r w:rsidRPr="006437B5">
              <w:rPr>
                <w:color w:val="000000"/>
              </w:rPr>
              <w:t>Support of  inter-frequency DAPS-HO </w:t>
            </w:r>
          </w:p>
          <w:p w14:paraId="14AED019" w14:textId="77777777" w:rsidR="00860B9B" w:rsidRPr="006437B5" w:rsidRDefault="00860B9B" w:rsidP="009B1A26">
            <w:pPr>
              <w:pStyle w:val="TAL"/>
              <w:rPr>
                <w:color w:val="000000"/>
              </w:rPr>
            </w:pPr>
            <w:r w:rsidRPr="006437B5">
              <w:rPr>
                <w:color w:val="000000"/>
              </w:rPr>
              <w:t> </w:t>
            </w:r>
          </w:p>
          <w:p w14:paraId="11721CF9" w14:textId="77777777" w:rsidR="00860B9B" w:rsidRPr="006437B5" w:rsidRDefault="00860B9B" w:rsidP="009B1A26">
            <w:pPr>
              <w:pStyle w:val="TAL"/>
              <w:rPr>
                <w:color w:val="000000"/>
              </w:rPr>
            </w:pPr>
            <w:r w:rsidRPr="006437B5">
              <w:rPr>
                <w:color w:val="000000"/>
              </w:rPr>
              <w:t>1) Support of simultaneous DL reception of PDCCH and PDSCH from source and target cell in DAPS-HO</w:t>
            </w:r>
          </w:p>
          <w:p w14:paraId="61CE3C08" w14:textId="77777777" w:rsidR="00860B9B" w:rsidRPr="006437B5" w:rsidRDefault="00860B9B" w:rsidP="009B1A26">
            <w:pPr>
              <w:pStyle w:val="TAL"/>
              <w:rPr>
                <w:color w:val="000000"/>
              </w:rPr>
            </w:pPr>
            <w:r w:rsidRPr="006437B5">
              <w:rPr>
                <w:color w:val="000000"/>
              </w:rPr>
              <w:t> </w:t>
            </w:r>
          </w:p>
          <w:p w14:paraId="3FE1F09C" w14:textId="77777777" w:rsidR="00860B9B" w:rsidRPr="006437B5" w:rsidRDefault="00860B9B" w:rsidP="009B1A26">
            <w:pPr>
              <w:pStyle w:val="TAL"/>
              <w:rPr>
                <w:color w:val="000000"/>
              </w:rPr>
            </w:pPr>
            <w:r w:rsidRPr="006437B5">
              <w:rPr>
                <w:color w:val="000000"/>
              </w:rPr>
              <w:t>2) Support of PDCCH blind decoding capability in the first MCG and second MCG.</w:t>
            </w:r>
          </w:p>
          <w:p w14:paraId="59D86FD4" w14:textId="77777777" w:rsidR="00860B9B" w:rsidRDefault="00860B9B" w:rsidP="009B1A26">
            <w:pPr>
              <w:pStyle w:val="TAL"/>
              <w:rPr>
                <w:rFonts w:asciiTheme="majorHAnsi" w:hAnsiTheme="majorHAnsi" w:cstheme="majorHAnsi"/>
                <w:szCs w:val="18"/>
                <w:lang w:eastAsia="zh-CN"/>
              </w:rPr>
            </w:pPr>
            <w:r w:rsidRPr="006437B5">
              <w:rPr>
                <w:color w:val="000000"/>
              </w:rPr>
              <w:t> 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0C14" w14:textId="77777777" w:rsidR="00860B9B" w:rsidRPr="006437B5" w:rsidRDefault="00860B9B" w:rsidP="009B1A26">
            <w:pPr>
              <w:pStyle w:val="TAL"/>
              <w:rPr>
                <w:color w:val="000000"/>
              </w:rPr>
            </w:pPr>
            <w:r w:rsidRPr="006437B5">
              <w:rPr>
                <w:color w:val="000000"/>
              </w:rPr>
              <w:t>DAPS</w:t>
            </w:r>
          </w:p>
          <w:p w14:paraId="43A742F7" w14:textId="77777777" w:rsidR="00860B9B" w:rsidRDefault="00860B9B" w:rsidP="009B1A26">
            <w:pPr>
              <w:pStyle w:val="TAL"/>
              <w:rPr>
                <w:lang w:eastAsia="ja-JP"/>
              </w:rPr>
            </w:pPr>
            <w:r w:rsidRPr="006437B5">
              <w:rPr>
                <w:color w:val="000000"/>
              </w:rPr>
              <w:t>(Note: RAN2 feature)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E68F" w14:textId="77777777" w:rsidR="00860B9B" w:rsidRDefault="00860B9B" w:rsidP="009B1A26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6437B5">
              <w:rPr>
                <w:color w:val="000000"/>
              </w:rPr>
              <w:t>Yes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B3D9" w14:textId="77777777" w:rsidR="00860B9B" w:rsidRDefault="00860B9B" w:rsidP="009B1A26">
            <w:pPr>
              <w:pStyle w:val="TAL"/>
              <w:rPr>
                <w:szCs w:val="18"/>
                <w:lang w:eastAsia="ja-JP"/>
              </w:rPr>
            </w:pPr>
            <w:r w:rsidRPr="006437B5">
              <w:rPr>
                <w:color w:val="000000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552A5" w14:textId="77777777" w:rsidR="00860B9B" w:rsidRDefault="00860B9B" w:rsidP="009B1A26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6437B5">
              <w:rPr>
                <w:color w:val="000000"/>
              </w:rPr>
              <w:t xml:space="preserve">The network cannot configure UE with DAPS HO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4103" w14:textId="77777777" w:rsidR="00860B9B" w:rsidRDefault="00860B9B" w:rsidP="009B1A26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6437B5">
              <w:rPr>
                <w:color w:val="000000"/>
              </w:rPr>
              <w:t>Per BC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C4FE" w14:textId="77777777" w:rsidR="00860B9B" w:rsidRDefault="00860B9B" w:rsidP="009B1A26">
            <w:pPr>
              <w:pStyle w:val="TAL"/>
              <w:rPr>
                <w:szCs w:val="18"/>
              </w:rPr>
            </w:pPr>
            <w:r w:rsidRPr="006437B5">
              <w:rPr>
                <w:color w:val="000000"/>
              </w:rPr>
              <w:t>No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00E3" w14:textId="77777777" w:rsidR="00860B9B" w:rsidRDefault="00860B9B" w:rsidP="009B1A26">
            <w:pPr>
              <w:pStyle w:val="TAL"/>
              <w:rPr>
                <w:szCs w:val="18"/>
              </w:rPr>
            </w:pPr>
            <w:r w:rsidRPr="006437B5">
              <w:rPr>
                <w:color w:val="000000"/>
              </w:rPr>
              <w:t>N/A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02A6" w14:textId="77777777" w:rsidR="00860B9B" w:rsidRDefault="00860B9B" w:rsidP="009B1A26">
            <w:pPr>
              <w:pStyle w:val="TAL"/>
              <w:rPr>
                <w:szCs w:val="18"/>
              </w:rPr>
            </w:pPr>
            <w:r w:rsidRPr="006437B5">
              <w:rPr>
                <w:color w:val="000000"/>
              </w:rPr>
              <w:t>N/A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4949" w14:textId="77777777" w:rsidR="00860B9B" w:rsidRPr="004D422C" w:rsidRDefault="00860B9B" w:rsidP="009B1A2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4B16" w14:textId="77777777" w:rsidR="00860B9B" w:rsidRPr="0046113B" w:rsidRDefault="00860B9B" w:rsidP="009B1A26">
            <w:pPr>
              <w:pStyle w:val="TAL"/>
              <w:rPr>
                <w:szCs w:val="18"/>
                <w:highlight w:val="yellow"/>
              </w:rPr>
            </w:pPr>
            <w:r w:rsidRPr="00174510">
              <w:rPr>
                <w:strike/>
                <w:color w:val="FF0000"/>
                <w:highlight w:val="yellow"/>
              </w:rPr>
              <w:t>[</w:t>
            </w:r>
            <w:r w:rsidRPr="0046113B">
              <w:rPr>
                <w:color w:val="000000"/>
                <w:highlight w:val="yellow"/>
              </w:rPr>
              <w:t>Optional with capability signalling</w:t>
            </w:r>
            <w:r w:rsidRPr="00174510">
              <w:rPr>
                <w:strike/>
                <w:color w:val="FF0000"/>
                <w:highlight w:val="yellow"/>
              </w:rPr>
              <w:t>]</w:t>
            </w:r>
          </w:p>
        </w:tc>
      </w:tr>
      <w:tr w:rsidR="00860B9B" w14:paraId="14715C56" w14:textId="77777777" w:rsidTr="00860B9B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5CCD6" w14:textId="77777777" w:rsidR="00860B9B" w:rsidRDefault="00860B9B" w:rsidP="009B1A26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21-2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028C6" w14:textId="77777777" w:rsidR="00860B9B" w:rsidRPr="004D422C" w:rsidRDefault="00860B9B" w:rsidP="009B1A26">
            <w:pPr>
              <w:pStyle w:val="TAL"/>
              <w:rPr>
                <w:rFonts w:ascii="Times New Roman" w:eastAsia="SimSun" w:hAnsi="Times New Roman"/>
                <w:lang w:eastAsia="zh-CN"/>
              </w:rPr>
            </w:pPr>
            <w:r>
              <w:rPr>
                <w:rFonts w:cs="Arial"/>
                <w:szCs w:val="18"/>
              </w:rPr>
              <w:t>Basic UE power sharing for DAPS HO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17A9" w14:textId="77777777" w:rsidR="00860B9B" w:rsidRDefault="00860B9B" w:rsidP="009B1A26">
            <w:pPr>
              <w:pStyle w:val="NormalWeb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Support of semi-static power sharing mode1 </w:t>
            </w:r>
          </w:p>
          <w:p w14:paraId="6DED7F2A" w14:textId="77777777" w:rsidR="00860B9B" w:rsidRPr="004D422C" w:rsidRDefault="00860B9B" w:rsidP="009B1A26">
            <w:pPr>
              <w:pStyle w:val="TAL"/>
              <w:rPr>
                <w:sz w:val="20"/>
                <w:lang w:eastAsia="zh-CN"/>
              </w:rPr>
            </w:pPr>
            <w:r>
              <w:rPr>
                <w:rFonts w:cs="Arial"/>
                <w:color w:val="FF0000"/>
                <w:szCs w:val="18"/>
              </w:rPr>
              <w:t> 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4671E" w14:textId="77777777" w:rsidR="00860B9B" w:rsidRDefault="00860B9B" w:rsidP="009B1A26">
            <w:pPr>
              <w:pStyle w:val="NormalWeb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DAPS</w:t>
            </w:r>
          </w:p>
          <w:p w14:paraId="3464C34A" w14:textId="77777777" w:rsidR="00860B9B" w:rsidRPr="004D422C" w:rsidRDefault="00860B9B" w:rsidP="009B1A26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(Note: RAN2 feature)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4BC1C" w14:textId="77777777" w:rsidR="00860B9B" w:rsidRPr="004D422C" w:rsidRDefault="00860B9B" w:rsidP="009B1A26">
            <w:pPr>
              <w:pStyle w:val="TAL"/>
              <w:rPr>
                <w:rFonts w:eastAsia="SimSun"/>
                <w:highlight w:val="yellow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149EE" w14:textId="77777777" w:rsidR="00860B9B" w:rsidRPr="004D422C" w:rsidRDefault="00860B9B" w:rsidP="009B1A26">
            <w:pPr>
              <w:pStyle w:val="TAL"/>
              <w:rPr>
                <w:highlight w:val="yellow"/>
                <w:lang w:eastAsia="ja-JP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D513" w14:textId="77777777" w:rsidR="00860B9B" w:rsidRDefault="00860B9B" w:rsidP="009B1A26">
            <w:pPr>
              <w:pStyle w:val="NormalWeb"/>
              <w:rPr>
                <w:rFonts w:ascii="Times New Roman" w:hAnsi="Times New Roman" w:cs="Times New Roman"/>
                <w:sz w:val="20"/>
                <w:szCs w:val="20"/>
              </w:rPr>
            </w:pPr>
            <w:r w:rsidRPr="00174510">
              <w:rPr>
                <w:rFonts w:ascii="Arial" w:hAnsi="Arial" w:cs="Arial"/>
                <w:strike/>
                <w:color w:val="FF0000"/>
                <w:sz w:val="18"/>
                <w:szCs w:val="18"/>
                <w:highlight w:val="yellow"/>
              </w:rPr>
              <w:t>FFS:</w:t>
            </w:r>
            <w:r w:rsidRPr="00174510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46113B">
              <w:rPr>
                <w:rFonts w:ascii="Arial" w:hAnsi="Arial" w:cs="Arial"/>
                <w:sz w:val="18"/>
                <w:szCs w:val="18"/>
                <w:highlight w:val="yellow"/>
              </w:rPr>
              <w:t>The UE is only able to drop the transmission to the source.</w:t>
            </w:r>
          </w:p>
          <w:p w14:paraId="57B41AC9" w14:textId="77777777" w:rsidR="00860B9B" w:rsidRPr="004D422C" w:rsidRDefault="00860B9B" w:rsidP="009B1A26">
            <w:pPr>
              <w:pStyle w:val="TAL"/>
              <w:rPr>
                <w:rFonts w:eastAsia="SimSun"/>
                <w:highlight w:val="yellow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47C8B" w14:textId="77777777" w:rsidR="00860B9B" w:rsidRPr="004D422C" w:rsidRDefault="00860B9B" w:rsidP="009B1A26">
            <w:pPr>
              <w:pStyle w:val="TAL"/>
              <w:rPr>
                <w:rFonts w:eastAsia="SimSun"/>
                <w:highlight w:val="yellow"/>
                <w:lang w:eastAsia="zh-CN"/>
              </w:rPr>
            </w:pPr>
            <w:r>
              <w:rPr>
                <w:rFonts w:cs="Arial"/>
                <w:szCs w:val="18"/>
              </w:rPr>
              <w:t>Per BC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AAD13" w14:textId="77777777" w:rsidR="00860B9B" w:rsidRPr="004D422C" w:rsidRDefault="00860B9B" w:rsidP="009B1A26">
            <w:pPr>
              <w:pStyle w:val="TAL"/>
              <w:rPr>
                <w:highlight w:val="yellow"/>
              </w:rPr>
            </w:pPr>
            <w:r>
              <w:rPr>
                <w:rFonts w:cs="Arial"/>
                <w:szCs w:val="18"/>
              </w:rPr>
              <w:t>No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E7DCE" w14:textId="77777777" w:rsidR="00860B9B" w:rsidRPr="004D422C" w:rsidRDefault="00860B9B" w:rsidP="009B1A26">
            <w:pPr>
              <w:pStyle w:val="TAL"/>
              <w:rPr>
                <w:highlight w:val="yellow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D21C0" w14:textId="77777777" w:rsidR="00860B9B" w:rsidRPr="004D422C" w:rsidRDefault="00860B9B" w:rsidP="009B1A26">
            <w:pPr>
              <w:pStyle w:val="TAL"/>
              <w:rPr>
                <w:highlight w:val="yellow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49B63" w14:textId="77777777" w:rsidR="00860B9B" w:rsidRPr="004D422C" w:rsidRDefault="00860B9B" w:rsidP="009B1A26">
            <w:pPr>
              <w:pStyle w:val="TAL"/>
              <w:rPr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2099" w14:textId="77777777" w:rsidR="00860B9B" w:rsidRPr="004D422C" w:rsidRDefault="00860B9B" w:rsidP="009B1A26">
            <w:pPr>
              <w:pStyle w:val="TAL"/>
              <w:rPr>
                <w:highlight w:val="yellow"/>
              </w:rPr>
            </w:pPr>
            <w:r>
              <w:rPr>
                <w:rFonts w:cs="Arial"/>
                <w:szCs w:val="18"/>
              </w:rPr>
              <w:t>Optional with capability signalling</w:t>
            </w:r>
          </w:p>
        </w:tc>
      </w:tr>
      <w:tr w:rsidR="00860B9B" w14:paraId="7C8CB1B0" w14:textId="77777777" w:rsidTr="00860B9B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44DB" w14:textId="77777777" w:rsidR="00860B9B" w:rsidRDefault="00860B9B" w:rsidP="009B1A26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21-2a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42B3" w14:textId="77777777" w:rsidR="00860B9B" w:rsidRPr="004D422C" w:rsidRDefault="00860B9B" w:rsidP="009B1A26">
            <w:pPr>
              <w:pStyle w:val="TAL"/>
              <w:rPr>
                <w:rFonts w:asciiTheme="majorHAnsi" w:eastAsia="SimSun" w:hAnsiTheme="majorHAnsi" w:cstheme="majorHAnsi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Semi-static UL power sharing mode 2 for DAPS HO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F42" w14:textId="77777777" w:rsidR="00860B9B" w:rsidRPr="004D422C" w:rsidRDefault="00860B9B" w:rsidP="009B1A26">
            <w:pPr>
              <w:pStyle w:val="TAL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Support of semi-static power sharing mode 2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55D5" w14:textId="77777777" w:rsidR="00860B9B" w:rsidRPr="004D422C" w:rsidRDefault="00860B9B" w:rsidP="009B1A26">
            <w:pPr>
              <w:pStyle w:val="TAL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21-2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CAEE" w14:textId="77777777" w:rsidR="00860B9B" w:rsidRPr="004D422C" w:rsidRDefault="00860B9B" w:rsidP="009B1A26">
            <w:pPr>
              <w:pStyle w:val="TAL"/>
              <w:rPr>
                <w:rFonts w:eastAsia="SimSun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04B9" w14:textId="77777777" w:rsidR="00860B9B" w:rsidRPr="004D422C" w:rsidRDefault="00860B9B" w:rsidP="009B1A26">
            <w:pPr>
              <w:pStyle w:val="TAL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F536" w14:textId="77777777" w:rsidR="00860B9B" w:rsidRPr="004D422C" w:rsidRDefault="00860B9B" w:rsidP="009B1A26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07D0" w14:textId="77777777" w:rsidR="00860B9B" w:rsidRPr="004D422C" w:rsidRDefault="00860B9B" w:rsidP="009B1A26">
            <w:pPr>
              <w:pStyle w:val="TAL"/>
              <w:rPr>
                <w:rFonts w:eastAsia="SimSun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Per BC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7F51" w14:textId="77777777" w:rsidR="00860B9B" w:rsidRPr="004D422C" w:rsidRDefault="00860B9B" w:rsidP="009B1A26">
            <w:pPr>
              <w:pStyle w:val="TAL"/>
              <w:rPr>
                <w:szCs w:val="18"/>
              </w:rPr>
            </w:pPr>
            <w:r>
              <w:rPr>
                <w:rFonts w:cs="Arial"/>
                <w:szCs w:val="18"/>
              </w:rPr>
              <w:t>No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2E94" w14:textId="77777777" w:rsidR="00860B9B" w:rsidRPr="004D422C" w:rsidRDefault="00860B9B" w:rsidP="009B1A26">
            <w:pPr>
              <w:pStyle w:val="TAL"/>
              <w:rPr>
                <w:szCs w:val="18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A9AC" w14:textId="77777777" w:rsidR="00860B9B" w:rsidRPr="004D422C" w:rsidRDefault="00860B9B" w:rsidP="009B1A26">
            <w:pPr>
              <w:pStyle w:val="TAL"/>
              <w:rPr>
                <w:szCs w:val="18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1763" w14:textId="77777777" w:rsidR="00860B9B" w:rsidRPr="004D422C" w:rsidRDefault="00860B9B" w:rsidP="009B1A26">
            <w:pPr>
              <w:pStyle w:val="TAL"/>
              <w:rPr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D3A9" w14:textId="77777777" w:rsidR="00860B9B" w:rsidRPr="004D422C" w:rsidRDefault="00860B9B" w:rsidP="009B1A26">
            <w:pPr>
              <w:pStyle w:val="TAL"/>
              <w:rPr>
                <w:szCs w:val="18"/>
              </w:rPr>
            </w:pPr>
            <w:r>
              <w:rPr>
                <w:rFonts w:cs="Arial"/>
                <w:szCs w:val="18"/>
              </w:rPr>
              <w:t>Optional with capability signalling</w:t>
            </w:r>
          </w:p>
        </w:tc>
      </w:tr>
      <w:tr w:rsidR="00860B9B" w14:paraId="11C1F9AF" w14:textId="77777777" w:rsidTr="00860B9B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08A7" w14:textId="77777777" w:rsidR="00860B9B" w:rsidRDefault="00860B9B" w:rsidP="009B1A26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21-2b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A152" w14:textId="77777777" w:rsidR="00860B9B" w:rsidRPr="004D422C" w:rsidRDefault="00860B9B" w:rsidP="009B1A26">
            <w:pPr>
              <w:pStyle w:val="TAL"/>
              <w:rPr>
                <w:rFonts w:asciiTheme="majorHAnsi" w:eastAsia="SimSun" w:hAnsiTheme="majorHAnsi" w:cstheme="majorHAnsi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Dynamic UL power sharing for DAPS HO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988A" w14:textId="77777777" w:rsidR="00860B9B" w:rsidRPr="004D422C" w:rsidRDefault="00860B9B" w:rsidP="009B1A26">
            <w:pPr>
              <w:pStyle w:val="TAL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Support of dynamic power sharing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A020" w14:textId="77777777" w:rsidR="00860B9B" w:rsidRPr="004D422C" w:rsidRDefault="00860B9B" w:rsidP="009B1A26">
            <w:pPr>
              <w:pStyle w:val="TAL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21-2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DC18" w14:textId="77777777" w:rsidR="00860B9B" w:rsidRPr="004D422C" w:rsidRDefault="00860B9B" w:rsidP="009B1A26">
            <w:pPr>
              <w:pStyle w:val="TAL"/>
              <w:rPr>
                <w:rFonts w:eastAsia="SimSun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50EC" w14:textId="77777777" w:rsidR="00860B9B" w:rsidRPr="004D422C" w:rsidRDefault="00860B9B" w:rsidP="009B1A26">
            <w:pPr>
              <w:pStyle w:val="TAL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3D29" w14:textId="77777777" w:rsidR="00860B9B" w:rsidRPr="004D422C" w:rsidRDefault="00860B9B" w:rsidP="009B1A26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160C" w14:textId="77777777" w:rsidR="00860B9B" w:rsidRPr="004D422C" w:rsidRDefault="00860B9B" w:rsidP="009B1A26">
            <w:pPr>
              <w:pStyle w:val="TAL"/>
              <w:rPr>
                <w:rFonts w:eastAsia="SimSun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Per BC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C77D" w14:textId="77777777" w:rsidR="00860B9B" w:rsidRPr="004D422C" w:rsidRDefault="00860B9B" w:rsidP="009B1A26">
            <w:pPr>
              <w:pStyle w:val="TAL"/>
              <w:rPr>
                <w:szCs w:val="18"/>
              </w:rPr>
            </w:pPr>
            <w:r>
              <w:rPr>
                <w:rFonts w:cs="Arial"/>
                <w:szCs w:val="18"/>
              </w:rPr>
              <w:t>No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ED6F" w14:textId="77777777" w:rsidR="00860B9B" w:rsidRPr="004D422C" w:rsidRDefault="00860B9B" w:rsidP="009B1A26">
            <w:pPr>
              <w:pStyle w:val="TAL"/>
              <w:rPr>
                <w:szCs w:val="18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B228" w14:textId="77777777" w:rsidR="00860B9B" w:rsidRPr="004D422C" w:rsidRDefault="00860B9B" w:rsidP="009B1A26">
            <w:pPr>
              <w:pStyle w:val="TAL"/>
              <w:rPr>
                <w:szCs w:val="18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ABE1" w14:textId="77777777" w:rsidR="00860B9B" w:rsidRPr="004D422C" w:rsidRDefault="00860B9B" w:rsidP="009B1A26">
            <w:pPr>
              <w:pStyle w:val="TAL"/>
              <w:rPr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C09D" w14:textId="216E33BC" w:rsidR="00860B9B" w:rsidRDefault="00860B9B" w:rsidP="009B1A26">
            <w:pPr>
              <w:pStyle w:val="NormalWeb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Optional with capability signaling</w:t>
            </w:r>
          </w:p>
          <w:p w14:paraId="28CB13C3" w14:textId="77777777" w:rsidR="00860B9B" w:rsidRPr="004D422C" w:rsidRDefault="00860B9B" w:rsidP="009B1A26">
            <w:pPr>
              <w:pStyle w:val="TAL"/>
              <w:rPr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  </w:t>
            </w:r>
          </w:p>
        </w:tc>
      </w:tr>
      <w:tr w:rsidR="00860B9B" w14:paraId="553532A6" w14:textId="77777777" w:rsidTr="00860B9B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2B490C7E" w14:textId="77777777" w:rsidR="00860B9B" w:rsidRPr="00A83530" w:rsidRDefault="00860B9B" w:rsidP="009B1A26">
            <w:pPr>
              <w:pStyle w:val="TAL"/>
              <w:rPr>
                <w:rFonts w:cs="Arial"/>
                <w:strike/>
                <w:color w:val="FF0000"/>
                <w:szCs w:val="18"/>
                <w:lang w:eastAsia="ja-JP"/>
              </w:rPr>
            </w:pPr>
            <w:r w:rsidRPr="00A83530">
              <w:rPr>
                <w:rFonts w:cs="Arial"/>
                <w:strike/>
                <w:color w:val="FF0000"/>
                <w:szCs w:val="18"/>
                <w:lang w:eastAsia="ja-JP"/>
              </w:rPr>
              <w:t>[21-2d]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2C710C00" w14:textId="77777777" w:rsidR="00860B9B" w:rsidRPr="00A83530" w:rsidRDefault="00860B9B" w:rsidP="009B1A26">
            <w:pPr>
              <w:pStyle w:val="TAL"/>
              <w:rPr>
                <w:rFonts w:eastAsia="SimSun" w:cs="Arial"/>
                <w:strike/>
                <w:color w:val="FF0000"/>
                <w:szCs w:val="18"/>
                <w:lang w:eastAsia="zh-CN"/>
              </w:rPr>
            </w:pPr>
            <w:r w:rsidRPr="00A83530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[UL transmission cancellation]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07E627C2" w14:textId="77777777" w:rsidR="00860B9B" w:rsidRPr="00A83530" w:rsidRDefault="00860B9B" w:rsidP="009B1A26">
            <w:pPr>
              <w:pStyle w:val="TAL"/>
              <w:rPr>
                <w:rFonts w:cs="Arial"/>
                <w:strike/>
                <w:color w:val="FF0000"/>
                <w:szCs w:val="18"/>
                <w:lang w:eastAsia="zh-CN"/>
              </w:rPr>
            </w:pPr>
            <w:r w:rsidRPr="00A83530">
              <w:rPr>
                <w:rFonts w:cs="Arial"/>
                <w:strike/>
                <w:color w:val="FF0000"/>
                <w:szCs w:val="18"/>
                <w:lang w:eastAsia="zh-CN"/>
              </w:rPr>
              <w:t>[Indicates support of cancelling UL transmission to the source cell]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238FE318" w14:textId="77777777" w:rsidR="00860B9B" w:rsidRPr="00A83530" w:rsidRDefault="00860B9B" w:rsidP="009B1A26">
            <w:pPr>
              <w:pStyle w:val="TAL"/>
              <w:rPr>
                <w:rFonts w:cs="Arial"/>
                <w:strike/>
                <w:color w:val="FF0000"/>
                <w:szCs w:val="18"/>
                <w:lang w:eastAsia="ja-JP"/>
              </w:rPr>
            </w:pPr>
            <w:r w:rsidRPr="00A83530">
              <w:rPr>
                <w:rFonts w:cs="Arial"/>
                <w:strike/>
                <w:color w:val="FF0000"/>
                <w:szCs w:val="18"/>
                <w:lang w:eastAsia="ja-JP"/>
              </w:rPr>
              <w:t>DAPS</w:t>
            </w:r>
          </w:p>
          <w:p w14:paraId="6207CA3C" w14:textId="77777777" w:rsidR="00860B9B" w:rsidRPr="00A83530" w:rsidRDefault="00860B9B" w:rsidP="009B1A26">
            <w:pPr>
              <w:pStyle w:val="TAL"/>
              <w:rPr>
                <w:rFonts w:cs="Arial"/>
                <w:strike/>
                <w:color w:val="FF0000"/>
                <w:szCs w:val="18"/>
                <w:lang w:eastAsia="ja-JP"/>
              </w:rPr>
            </w:pPr>
            <w:r w:rsidRPr="00A83530">
              <w:rPr>
                <w:rFonts w:cs="Arial"/>
                <w:strike/>
                <w:color w:val="FF0000"/>
                <w:szCs w:val="18"/>
                <w:lang w:eastAsia="ja-JP"/>
              </w:rPr>
              <w:t>(Note: RAN2 feature)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5FE65AAD" w14:textId="77777777" w:rsidR="00860B9B" w:rsidRPr="004D422C" w:rsidRDefault="00860B9B" w:rsidP="009B1A26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23319ADB" w14:textId="77777777" w:rsidR="00860B9B" w:rsidRPr="004D422C" w:rsidRDefault="00860B9B" w:rsidP="009B1A2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410E8EA3" w14:textId="77777777" w:rsidR="00860B9B" w:rsidRPr="004D422C" w:rsidRDefault="00860B9B" w:rsidP="009B1A26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6682DD34" w14:textId="77777777" w:rsidR="00860B9B" w:rsidRPr="004D422C" w:rsidRDefault="00860B9B" w:rsidP="009B1A26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456CF380" w14:textId="77777777" w:rsidR="00860B9B" w:rsidRPr="004D422C" w:rsidRDefault="00860B9B" w:rsidP="009B1A26">
            <w:pPr>
              <w:pStyle w:val="TAL"/>
              <w:rPr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FC646A5" w14:textId="77777777" w:rsidR="00860B9B" w:rsidRPr="004D422C" w:rsidRDefault="00860B9B" w:rsidP="009B1A26">
            <w:pPr>
              <w:pStyle w:val="TAL"/>
              <w:rPr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4911D47" w14:textId="77777777" w:rsidR="00860B9B" w:rsidRPr="004D422C" w:rsidRDefault="00860B9B" w:rsidP="009B1A26">
            <w:pPr>
              <w:pStyle w:val="TAL"/>
              <w:rPr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E1D1803" w14:textId="77777777" w:rsidR="00860B9B" w:rsidRPr="004D422C" w:rsidRDefault="00860B9B" w:rsidP="009B1A26">
            <w:pPr>
              <w:pStyle w:val="TAL"/>
              <w:rPr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D2F2898" w14:textId="77777777" w:rsidR="00860B9B" w:rsidRPr="004D422C" w:rsidRDefault="00860B9B" w:rsidP="009B1A26">
            <w:pPr>
              <w:pStyle w:val="TAL"/>
              <w:rPr>
                <w:szCs w:val="18"/>
              </w:rPr>
            </w:pPr>
          </w:p>
        </w:tc>
      </w:tr>
    </w:tbl>
    <w:p w14:paraId="0650550A" w14:textId="6ED954F6" w:rsidR="00174510" w:rsidRPr="00174510" w:rsidRDefault="00174510" w:rsidP="00F919CC">
      <w:pPr>
        <w:pStyle w:val="BodyText"/>
        <w:rPr>
          <w:rFonts w:eastAsia="SimSun"/>
        </w:rPr>
      </w:pPr>
      <w:r w:rsidRPr="00174510">
        <w:rPr>
          <w:rFonts w:eastAsia="SimSun"/>
        </w:rPr>
        <w:t>Comments:</w:t>
      </w:r>
    </w:p>
    <w:p w14:paraId="04A09F0F" w14:textId="6CBF69F2" w:rsidR="00860B9B" w:rsidRDefault="00860B9B" w:rsidP="00F919CC">
      <w:pPr>
        <w:pStyle w:val="BodyText"/>
        <w:rPr>
          <w:rFonts w:eastAsia="SimSun"/>
        </w:rPr>
      </w:pPr>
      <w:r>
        <w:rPr>
          <w:rFonts w:eastAsia="SimSun"/>
          <w:u w:val="single"/>
        </w:rPr>
        <w:t>FG 21-2d</w:t>
      </w:r>
      <w:r w:rsidR="00174510">
        <w:rPr>
          <w:rFonts w:eastAsia="SimSun"/>
          <w:u w:val="single"/>
        </w:rPr>
        <w:t>:</w:t>
      </w:r>
    </w:p>
    <w:p w14:paraId="6B884B91" w14:textId="3F531403" w:rsidR="00AC432A" w:rsidRPr="00A83530" w:rsidRDefault="00860B9B" w:rsidP="00A83530">
      <w:pPr>
        <w:pStyle w:val="BodyText"/>
        <w:rPr>
          <w:rFonts w:eastAsia="SimSun"/>
        </w:rPr>
      </w:pPr>
      <w:r>
        <w:rPr>
          <w:rFonts w:eastAsia="SimSun"/>
        </w:rPr>
        <w:t>This feature is not needed, RAN1 has already agreed that the UE should be able to drop in case there is an overlap.</w:t>
      </w:r>
    </w:p>
    <w:p w14:paraId="70E7A155" w14:textId="15AE504E" w:rsidR="00CE0424" w:rsidRPr="00CE0424" w:rsidRDefault="00F271B8" w:rsidP="00A83530">
      <w:pPr>
        <w:pStyle w:val="Proposal"/>
      </w:pPr>
      <w:bookmarkStart w:id="3" w:name="_Ref190406817"/>
      <w:bookmarkStart w:id="4" w:name="_Toc226862296"/>
      <w:bookmarkStart w:id="5" w:name="_Toc347823621"/>
      <w:bookmarkStart w:id="6" w:name="_Toc347824073"/>
      <w:bookmarkStart w:id="7" w:name="_Toc347824246"/>
      <w:bookmarkStart w:id="8" w:name="_Toc37406332"/>
      <w:r>
        <w:t xml:space="preserve">For UE features related to </w:t>
      </w:r>
      <w:r w:rsidR="00F919CC">
        <w:t>mobility</w:t>
      </w:r>
      <w:r>
        <w:t xml:space="preserve"> enhancements, a</w:t>
      </w:r>
      <w:r w:rsidR="00E92779">
        <w:t>gree on the updates</w:t>
      </w:r>
      <w:r>
        <w:t xml:space="preserve"> captured </w:t>
      </w:r>
      <w:r w:rsidR="00E92779">
        <w:t xml:space="preserve">in </w:t>
      </w:r>
      <w:r w:rsidR="00E92779">
        <w:fldChar w:fldCharType="begin"/>
      </w:r>
      <w:r w:rsidR="00E92779">
        <w:instrText xml:space="preserve"> REF _Ref37080820 \h </w:instrText>
      </w:r>
      <w:r w:rsidR="00E92779">
        <w:fldChar w:fldCharType="separate"/>
      </w:r>
      <w:r w:rsidR="00E92779">
        <w:t xml:space="preserve">Table </w:t>
      </w:r>
      <w:r w:rsidR="00E92779">
        <w:rPr>
          <w:noProof/>
        </w:rPr>
        <w:t>1</w:t>
      </w:r>
      <w:r w:rsidR="00E92779">
        <w:fldChar w:fldCharType="end"/>
      </w:r>
      <w:bookmarkEnd w:id="3"/>
      <w:bookmarkEnd w:id="4"/>
      <w:bookmarkEnd w:id="5"/>
      <w:bookmarkEnd w:id="6"/>
      <w:bookmarkEnd w:id="7"/>
      <w:r>
        <w:t>.</w:t>
      </w:r>
      <w:bookmarkEnd w:id="8"/>
    </w:p>
    <w:p w14:paraId="184BE021" w14:textId="3FBA98E6" w:rsidR="006E1C82" w:rsidRPr="005B4321" w:rsidRDefault="00C01F33" w:rsidP="005B4321">
      <w:pPr>
        <w:pStyle w:val="Heading1"/>
      </w:pPr>
      <w:r w:rsidRPr="00CE0424">
        <w:t>Conclusion</w:t>
      </w:r>
    </w:p>
    <w:p w14:paraId="31E202EB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59292B27" w14:textId="32F0C46A" w:rsidR="007D6B06" w:rsidRDefault="006E1C82">
      <w:pPr>
        <w:pStyle w:val="TableofFigures"/>
        <w:tabs>
          <w:tab w:val="right" w:leader="dot" w:pos="21536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37406332" w:history="1">
        <w:r w:rsidR="007D6B06" w:rsidRPr="002A46B4">
          <w:rPr>
            <w:rStyle w:val="Hyperlink"/>
            <w:noProof/>
          </w:rPr>
          <w:t>Proposal 1</w:t>
        </w:r>
        <w:r w:rsidR="007D6B06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7D6B06" w:rsidRPr="002A46B4">
          <w:rPr>
            <w:rStyle w:val="Hyperlink"/>
            <w:noProof/>
          </w:rPr>
          <w:t>For UE features related to mobility enhancements, agree on the updates captured in Table 1.</w:t>
        </w:r>
      </w:hyperlink>
    </w:p>
    <w:p w14:paraId="08CEA809" w14:textId="2E5049BA" w:rsidR="008E065E" w:rsidRPr="00CE0424" w:rsidRDefault="006E1C82" w:rsidP="00F271B8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</w:p>
    <w:p w14:paraId="14D51724" w14:textId="77777777" w:rsidR="00F507D1" w:rsidRPr="00CE0424" w:rsidRDefault="00F507D1" w:rsidP="00CE0424">
      <w:pPr>
        <w:pStyle w:val="Heading1"/>
      </w:pPr>
      <w:bookmarkStart w:id="9" w:name="_In-sequence_SDU_delivery"/>
      <w:bookmarkEnd w:id="9"/>
      <w:r w:rsidRPr="00CE0424">
        <w:t>References</w:t>
      </w:r>
    </w:p>
    <w:p w14:paraId="4DE58B1D" w14:textId="49604468" w:rsidR="005F3025" w:rsidRPr="00CE0424" w:rsidRDefault="00F271B8" w:rsidP="00311702">
      <w:pPr>
        <w:pStyle w:val="Reference"/>
      </w:pPr>
      <w:bookmarkStart w:id="10" w:name="_Ref37081337"/>
      <w:bookmarkStart w:id="11" w:name="_Ref174151459"/>
      <w:bookmarkStart w:id="12" w:name="_Ref189809556"/>
      <w:r>
        <w:t>R1-20</w:t>
      </w:r>
      <w:r w:rsidR="00146C46">
        <w:t>0</w:t>
      </w:r>
      <w:r w:rsidR="00515C9A">
        <w:t>3073</w:t>
      </w:r>
      <w:r>
        <w:t xml:space="preserve">, </w:t>
      </w:r>
      <w:r w:rsidR="00515C9A" w:rsidRPr="00515C9A">
        <w:t>RAN1 UE features list for Rel-16 NR after RAN1#100bis-E</w:t>
      </w:r>
      <w:r w:rsidR="005F3025" w:rsidRPr="00CE0424">
        <w:t xml:space="preserve">, </w:t>
      </w:r>
      <w:r>
        <w:t>AT&amp;T, NTT DOCOMO INC.</w:t>
      </w:r>
      <w:r w:rsidR="005F3025" w:rsidRPr="00CE0424">
        <w:t xml:space="preserve">, </w:t>
      </w:r>
      <w:r>
        <w:t>RAN1 #100</w:t>
      </w:r>
      <w:r w:rsidR="00515C9A">
        <w:t>bis</w:t>
      </w:r>
      <w:r>
        <w:t>-e</w:t>
      </w:r>
      <w:r w:rsidR="005F3025" w:rsidRPr="00CE0424">
        <w:t xml:space="preserve">, </w:t>
      </w:r>
      <w:r w:rsidR="00515C9A">
        <w:t>April</w:t>
      </w:r>
      <w:r>
        <w:t xml:space="preserve"> 2020</w:t>
      </w:r>
      <w:bookmarkEnd w:id="10"/>
    </w:p>
    <w:bookmarkEnd w:id="11"/>
    <w:bookmarkEnd w:id="12"/>
    <w:p w14:paraId="54DAFB5F" w14:textId="77777777" w:rsidR="003A7EF3" w:rsidRPr="00CE0424" w:rsidRDefault="003A7EF3" w:rsidP="00CE0424">
      <w:pPr>
        <w:pStyle w:val="BodyText"/>
      </w:pPr>
    </w:p>
    <w:sectPr w:rsidR="003A7EF3" w:rsidRPr="00CE0424" w:rsidSect="00CB45BB">
      <w:headerReference w:type="even" r:id="rId13"/>
      <w:footerReference w:type="default" r:id="rId14"/>
      <w:footnotePr>
        <w:numRestart w:val="eachSect"/>
      </w:footnotePr>
      <w:pgSz w:w="23814" w:h="16840" w:orient="landscape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DE6081" w14:textId="77777777" w:rsidR="00471A8A" w:rsidRDefault="00471A8A">
      <w:r>
        <w:separator/>
      </w:r>
    </w:p>
  </w:endnote>
  <w:endnote w:type="continuationSeparator" w:id="0">
    <w:p w14:paraId="2C08CB56" w14:textId="77777777" w:rsidR="00471A8A" w:rsidRDefault="00471A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Gulim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9EA9ED" w14:textId="77777777" w:rsidR="00471A8A" w:rsidRDefault="00471A8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DF926F" w14:textId="77777777" w:rsidR="00471A8A" w:rsidRDefault="00471A8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AC5FE9" w14:textId="77777777" w:rsidR="00471A8A" w:rsidRDefault="00471A8A">
      <w:r>
        <w:separator/>
      </w:r>
    </w:p>
  </w:footnote>
  <w:footnote w:type="continuationSeparator" w:id="0">
    <w:p w14:paraId="23B2EF48" w14:textId="77777777" w:rsidR="00471A8A" w:rsidRDefault="00471A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E7C72E" w14:textId="77777777" w:rsidR="00471A8A" w:rsidRDefault="00471A8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216941" w14:textId="77777777" w:rsidR="00471A8A" w:rsidRDefault="00471A8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4350830"/>
    <w:multiLevelType w:val="hybridMultilevel"/>
    <w:tmpl w:val="461021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7770CF"/>
    <w:multiLevelType w:val="hybridMultilevel"/>
    <w:tmpl w:val="461021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C8D14EF"/>
    <w:multiLevelType w:val="hybridMultilevel"/>
    <w:tmpl w:val="02DC1BF6"/>
    <w:lvl w:ilvl="0" w:tplc="E01ADD7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1D5044F9"/>
    <w:multiLevelType w:val="hybridMultilevel"/>
    <w:tmpl w:val="F1527564"/>
    <w:lvl w:ilvl="0" w:tplc="7D024D58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DF9A9790">
      <w:start w:val="1"/>
      <w:numFmt w:val="lowerRoman"/>
      <w:lvlText w:val="a-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190A51"/>
    <w:multiLevelType w:val="hybridMultilevel"/>
    <w:tmpl w:val="72A48EB6"/>
    <w:lvl w:ilvl="0" w:tplc="9F168B5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3C33A2C"/>
    <w:multiLevelType w:val="hybridMultilevel"/>
    <w:tmpl w:val="F1527564"/>
    <w:lvl w:ilvl="0" w:tplc="7D024D58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DF9A9790">
      <w:start w:val="1"/>
      <w:numFmt w:val="lowerRoman"/>
      <w:lvlText w:val="a-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0404DE0"/>
    <w:multiLevelType w:val="hybridMultilevel"/>
    <w:tmpl w:val="6980C8EE"/>
    <w:lvl w:ilvl="0" w:tplc="7428857C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8CC32C5"/>
    <w:multiLevelType w:val="hybridMultilevel"/>
    <w:tmpl w:val="3F3AEB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C973A81"/>
    <w:multiLevelType w:val="hybridMultilevel"/>
    <w:tmpl w:val="E10AD1E2"/>
    <w:lvl w:ilvl="0" w:tplc="7D024D58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DF9A9790">
      <w:start w:val="1"/>
      <w:numFmt w:val="lowerRoman"/>
      <w:lvlText w:val="a-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F88735D"/>
    <w:multiLevelType w:val="hybridMultilevel"/>
    <w:tmpl w:val="D48212E4"/>
    <w:lvl w:ilvl="0" w:tplc="3208ECBE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1674299"/>
    <w:multiLevelType w:val="hybridMultilevel"/>
    <w:tmpl w:val="F1527564"/>
    <w:lvl w:ilvl="0" w:tplc="7D024D58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DF9A9790">
      <w:start w:val="1"/>
      <w:numFmt w:val="lowerRoman"/>
      <w:lvlText w:val="a-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066C2F"/>
    <w:multiLevelType w:val="hybridMultilevel"/>
    <w:tmpl w:val="E10AD1E2"/>
    <w:lvl w:ilvl="0" w:tplc="7D024D58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DF9A9790">
      <w:start w:val="1"/>
      <w:numFmt w:val="lowerRoman"/>
      <w:lvlText w:val="a-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69425C"/>
    <w:multiLevelType w:val="hybridMultilevel"/>
    <w:tmpl w:val="3DE037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0410795"/>
    <w:multiLevelType w:val="hybridMultilevel"/>
    <w:tmpl w:val="02DC1BF6"/>
    <w:lvl w:ilvl="0" w:tplc="E01ADD7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837EE1"/>
    <w:multiLevelType w:val="hybridMultilevel"/>
    <w:tmpl w:val="5B122F18"/>
    <w:lvl w:ilvl="0" w:tplc="C3AC4A1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5A01AF"/>
    <w:multiLevelType w:val="hybridMultilevel"/>
    <w:tmpl w:val="02DC1BF6"/>
    <w:lvl w:ilvl="0" w:tplc="E01ADD7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5A8F6C21"/>
    <w:multiLevelType w:val="hybridMultilevel"/>
    <w:tmpl w:val="02DC1BF6"/>
    <w:lvl w:ilvl="0" w:tplc="E01ADD7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36" w15:restartNumberingAfterBreak="0">
    <w:nsid w:val="5B884AE0"/>
    <w:multiLevelType w:val="hybridMultilevel"/>
    <w:tmpl w:val="602CEC90"/>
    <w:lvl w:ilvl="0" w:tplc="7D024D58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DF9A9790">
      <w:start w:val="1"/>
      <w:numFmt w:val="lowerRoman"/>
      <w:lvlText w:val="a-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5442C46"/>
    <w:multiLevelType w:val="hybridMultilevel"/>
    <w:tmpl w:val="F1527564"/>
    <w:lvl w:ilvl="0" w:tplc="7D024D58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DF9A9790">
      <w:start w:val="1"/>
      <w:numFmt w:val="lowerRoman"/>
      <w:lvlText w:val="a-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3E1EE8"/>
    <w:multiLevelType w:val="hybridMultilevel"/>
    <w:tmpl w:val="461021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3A2E38"/>
    <w:multiLevelType w:val="hybridMultilevel"/>
    <w:tmpl w:val="461021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790F9D"/>
    <w:multiLevelType w:val="hybridMultilevel"/>
    <w:tmpl w:val="8046A072"/>
    <w:lvl w:ilvl="0" w:tplc="5476CCE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42" w15:restartNumberingAfterBreak="0">
    <w:nsid w:val="6D6A5772"/>
    <w:multiLevelType w:val="hybridMultilevel"/>
    <w:tmpl w:val="02DC1BF6"/>
    <w:lvl w:ilvl="0" w:tplc="E01ADD7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4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707E7183"/>
    <w:multiLevelType w:val="hybridMultilevel"/>
    <w:tmpl w:val="602CEC90"/>
    <w:lvl w:ilvl="0" w:tplc="7D024D58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DF9A9790">
      <w:start w:val="1"/>
      <w:numFmt w:val="lowerRoman"/>
      <w:lvlText w:val="a-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6" w15:restartNumberingAfterBreak="0">
    <w:nsid w:val="7EFF4037"/>
    <w:multiLevelType w:val="hybridMultilevel"/>
    <w:tmpl w:val="73A632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8"/>
  </w:num>
  <w:num w:numId="3">
    <w:abstractNumId w:val="19"/>
  </w:num>
  <w:num w:numId="4">
    <w:abstractNumId w:val="20"/>
  </w:num>
  <w:num w:numId="5">
    <w:abstractNumId w:val="15"/>
  </w:num>
  <w:num w:numId="6">
    <w:abstractNumId w:val="25"/>
  </w:num>
  <w:num w:numId="7">
    <w:abstractNumId w:val="33"/>
  </w:num>
  <w:num w:numId="8">
    <w:abstractNumId w:val="16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30"/>
  </w:num>
  <w:num w:numId="14">
    <w:abstractNumId w:val="31"/>
  </w:num>
  <w:num w:numId="15">
    <w:abstractNumId w:val="22"/>
  </w:num>
  <w:num w:numId="16">
    <w:abstractNumId w:val="37"/>
  </w:num>
  <w:num w:numId="17">
    <w:abstractNumId w:val="10"/>
  </w:num>
  <w:num w:numId="18">
    <w:abstractNumId w:val="12"/>
  </w:num>
  <w:num w:numId="19">
    <w:abstractNumId w:val="6"/>
  </w:num>
  <w:num w:numId="20">
    <w:abstractNumId w:val="45"/>
  </w:num>
  <w:num w:numId="21">
    <w:abstractNumId w:val="17"/>
  </w:num>
  <w:num w:numId="22">
    <w:abstractNumId w:val="43"/>
  </w:num>
  <w:num w:numId="2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</w:num>
  <w:num w:numId="2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1"/>
  </w:num>
  <w:num w:numId="43">
    <w:abstractNumId w:val="8"/>
  </w:num>
  <w:num w:numId="44">
    <w:abstractNumId w:val="26"/>
  </w:num>
  <w:num w:numId="45">
    <w:abstractNumId w:val="11"/>
  </w:num>
  <w:num w:numId="46">
    <w:abstractNumId w:val="36"/>
  </w:num>
  <w:num w:numId="47">
    <w:abstractNumId w:val="44"/>
  </w:num>
  <w:num w:numId="4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F7E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6609F"/>
    <w:rsid w:val="00077E5F"/>
    <w:rsid w:val="0008036A"/>
    <w:rsid w:val="00081AE6"/>
    <w:rsid w:val="000855EB"/>
    <w:rsid w:val="00085B52"/>
    <w:rsid w:val="000866F2"/>
    <w:rsid w:val="0009009F"/>
    <w:rsid w:val="00091557"/>
    <w:rsid w:val="000922E9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6C46"/>
    <w:rsid w:val="00151E23"/>
    <w:rsid w:val="001526E0"/>
    <w:rsid w:val="001551B5"/>
    <w:rsid w:val="001659C1"/>
    <w:rsid w:val="00173A8E"/>
    <w:rsid w:val="00174510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4654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02A9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3EC6"/>
    <w:rsid w:val="002805F5"/>
    <w:rsid w:val="00280751"/>
    <w:rsid w:val="0028280A"/>
    <w:rsid w:val="0028294F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7DEC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13E4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632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31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4689"/>
    <w:rsid w:val="004669E2"/>
    <w:rsid w:val="00470C31"/>
    <w:rsid w:val="00471A8A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30A4"/>
    <w:rsid w:val="00506557"/>
    <w:rsid w:val="0050677A"/>
    <w:rsid w:val="005108D8"/>
    <w:rsid w:val="005116F9"/>
    <w:rsid w:val="0051354B"/>
    <w:rsid w:val="005153A7"/>
    <w:rsid w:val="00515C9A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4321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6B84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6A9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6B06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5B37"/>
    <w:rsid w:val="00856911"/>
    <w:rsid w:val="00860B9B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4A6C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2BC4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75B"/>
    <w:rsid w:val="00920BF2"/>
    <w:rsid w:val="00922010"/>
    <w:rsid w:val="009307E9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3775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3530"/>
    <w:rsid w:val="00A92879"/>
    <w:rsid w:val="00A9442A"/>
    <w:rsid w:val="00A964BB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32A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605"/>
    <w:rsid w:val="00B548B7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3A7C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45BB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54A1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2AF7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1A13"/>
    <w:rsid w:val="00DE5608"/>
    <w:rsid w:val="00DE58D0"/>
    <w:rsid w:val="00DE654F"/>
    <w:rsid w:val="00DF0B6E"/>
    <w:rsid w:val="00DF15E0"/>
    <w:rsid w:val="00DF37A0"/>
    <w:rsid w:val="00E052E7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779"/>
    <w:rsid w:val="00E9291C"/>
    <w:rsid w:val="00E93FFE"/>
    <w:rsid w:val="00E94F8A"/>
    <w:rsid w:val="00EA0F7E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271B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19CC"/>
    <w:rsid w:val="00F92782"/>
    <w:rsid w:val="00F93AA9"/>
    <w:rsid w:val="00F94E90"/>
    <w:rsid w:val="00F96985"/>
    <w:rsid w:val="00F97838"/>
    <w:rsid w:val="00FA2BB3"/>
    <w:rsid w:val="00FA387C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64F9DF"/>
  <w15:chartTrackingRefBased/>
  <w15:docId w15:val="{7AA25C2B-DF83-47A7-90B5-0D4BA5F9A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A835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A8353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A8353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8353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8353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8353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8353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8353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8353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83530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8353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83530"/>
  </w:style>
  <w:style w:type="paragraph" w:styleId="TOC8">
    <w:name w:val="toc 8"/>
    <w:basedOn w:val="TOC1"/>
    <w:uiPriority w:val="39"/>
    <w:rsid w:val="00A8353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8353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A8353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83530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A83530"/>
    <w:pPr>
      <w:ind w:left="1701" w:hanging="1701"/>
    </w:pPr>
  </w:style>
  <w:style w:type="paragraph" w:styleId="TOC4">
    <w:name w:val="toc 4"/>
    <w:basedOn w:val="TOC3"/>
    <w:uiPriority w:val="39"/>
    <w:rsid w:val="00A83530"/>
    <w:pPr>
      <w:ind w:left="1418" w:hanging="1418"/>
    </w:pPr>
  </w:style>
  <w:style w:type="paragraph" w:styleId="TOC3">
    <w:name w:val="toc 3"/>
    <w:basedOn w:val="TOC2"/>
    <w:uiPriority w:val="39"/>
    <w:rsid w:val="00A83530"/>
    <w:pPr>
      <w:ind w:left="1134" w:hanging="1134"/>
    </w:pPr>
  </w:style>
  <w:style w:type="paragraph" w:styleId="TOC2">
    <w:name w:val="toc 2"/>
    <w:basedOn w:val="TOC1"/>
    <w:uiPriority w:val="39"/>
    <w:rsid w:val="00A8353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A83530"/>
    <w:pPr>
      <w:ind w:left="284"/>
    </w:pPr>
  </w:style>
  <w:style w:type="paragraph" w:styleId="Index1">
    <w:name w:val="index 1"/>
    <w:basedOn w:val="Normal"/>
    <w:rsid w:val="00A83530"/>
    <w:pPr>
      <w:keepLines/>
      <w:spacing w:after="0"/>
    </w:pPr>
  </w:style>
  <w:style w:type="paragraph" w:styleId="DocumentMap">
    <w:name w:val="Document Map"/>
    <w:basedOn w:val="Normal"/>
    <w:link w:val="DocumentMapChar"/>
    <w:rsid w:val="00A8353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83530"/>
    <w:pPr>
      <w:numPr>
        <w:numId w:val="22"/>
      </w:numPr>
    </w:pPr>
  </w:style>
  <w:style w:type="paragraph" w:styleId="ListNumber">
    <w:name w:val="List Number"/>
    <w:basedOn w:val="List"/>
    <w:rsid w:val="00A83530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A83530"/>
    <w:pPr>
      <w:ind w:left="568" w:hanging="284"/>
    </w:pPr>
  </w:style>
  <w:style w:type="paragraph" w:styleId="Header">
    <w:name w:val="header"/>
    <w:link w:val="HeaderChar"/>
    <w:rsid w:val="00A8353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A8353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83530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A8353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A83530"/>
    <w:pPr>
      <w:ind w:left="1418" w:hanging="1418"/>
    </w:pPr>
  </w:style>
  <w:style w:type="paragraph" w:styleId="TOC6">
    <w:name w:val="toc 6"/>
    <w:basedOn w:val="TOC5"/>
    <w:next w:val="Normal"/>
    <w:uiPriority w:val="39"/>
    <w:rsid w:val="00A83530"/>
    <w:pPr>
      <w:ind w:left="1985" w:hanging="1985"/>
    </w:pPr>
  </w:style>
  <w:style w:type="paragraph" w:styleId="TOC7">
    <w:name w:val="toc 7"/>
    <w:basedOn w:val="TOC6"/>
    <w:next w:val="Normal"/>
    <w:uiPriority w:val="39"/>
    <w:rsid w:val="00A83530"/>
    <w:pPr>
      <w:ind w:left="2268" w:hanging="2268"/>
    </w:pPr>
  </w:style>
  <w:style w:type="paragraph" w:styleId="ListBullet2">
    <w:name w:val="List Bullet 2"/>
    <w:basedOn w:val="ListBullet"/>
    <w:rsid w:val="00A83530"/>
    <w:pPr>
      <w:numPr>
        <w:numId w:val="17"/>
      </w:numPr>
    </w:pPr>
  </w:style>
  <w:style w:type="paragraph" w:styleId="ListBullet">
    <w:name w:val="List Bullet"/>
    <w:basedOn w:val="List"/>
    <w:rsid w:val="00A83530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A83530"/>
    <w:pPr>
      <w:numPr>
        <w:numId w:val="18"/>
      </w:numPr>
    </w:pPr>
  </w:style>
  <w:style w:type="paragraph" w:customStyle="1" w:styleId="EQ">
    <w:name w:val="EQ"/>
    <w:basedOn w:val="Normal"/>
    <w:next w:val="Normal"/>
    <w:rsid w:val="00A83530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A83530"/>
    <w:pPr>
      <w:ind w:left="851"/>
    </w:pPr>
    <w:rPr>
      <w:lang w:eastAsia="ja-JP"/>
    </w:rPr>
  </w:style>
  <w:style w:type="paragraph" w:styleId="List3">
    <w:name w:val="List 3"/>
    <w:basedOn w:val="List2"/>
    <w:rsid w:val="00A83530"/>
    <w:pPr>
      <w:ind w:left="1135"/>
    </w:pPr>
  </w:style>
  <w:style w:type="paragraph" w:styleId="List4">
    <w:name w:val="List 4"/>
    <w:basedOn w:val="List3"/>
    <w:rsid w:val="00A83530"/>
    <w:pPr>
      <w:ind w:left="1418"/>
    </w:pPr>
  </w:style>
  <w:style w:type="paragraph" w:styleId="List5">
    <w:name w:val="List 5"/>
    <w:basedOn w:val="List4"/>
    <w:rsid w:val="00A83530"/>
    <w:pPr>
      <w:ind w:left="1702"/>
    </w:pPr>
  </w:style>
  <w:style w:type="paragraph" w:customStyle="1" w:styleId="EditorsNote">
    <w:name w:val="Editor's Note"/>
    <w:basedOn w:val="NO"/>
    <w:link w:val="EditorsNoteChar"/>
    <w:rsid w:val="00A83530"/>
    <w:rPr>
      <w:color w:val="FF0000"/>
      <w:lang w:val="x-none" w:eastAsia="x-none"/>
    </w:rPr>
  </w:style>
  <w:style w:type="paragraph" w:styleId="ListBullet4">
    <w:name w:val="List Bullet 4"/>
    <w:basedOn w:val="ListBullet3"/>
    <w:rsid w:val="00A83530"/>
    <w:pPr>
      <w:numPr>
        <w:numId w:val="19"/>
      </w:numPr>
    </w:pPr>
  </w:style>
  <w:style w:type="paragraph" w:styleId="ListBullet5">
    <w:name w:val="List Bullet 5"/>
    <w:basedOn w:val="ListBullet4"/>
    <w:rsid w:val="00A83530"/>
    <w:pPr>
      <w:numPr>
        <w:numId w:val="20"/>
      </w:numPr>
    </w:pPr>
  </w:style>
  <w:style w:type="paragraph" w:styleId="Footer">
    <w:name w:val="footer"/>
    <w:basedOn w:val="Header"/>
    <w:link w:val="FooterChar"/>
    <w:rsid w:val="00A83530"/>
    <w:pPr>
      <w:jc w:val="center"/>
    </w:pPr>
    <w:rPr>
      <w:i/>
    </w:rPr>
  </w:style>
  <w:style w:type="paragraph" w:customStyle="1" w:styleId="Reference">
    <w:name w:val="Reference"/>
    <w:basedOn w:val="BodyText"/>
    <w:rsid w:val="00A83530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A83530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A83530"/>
  </w:style>
  <w:style w:type="paragraph" w:styleId="BodyText">
    <w:name w:val="Body Text"/>
    <w:basedOn w:val="Normal"/>
    <w:link w:val="BodyTextChar"/>
    <w:rsid w:val="00A83530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A83530"/>
    <w:rPr>
      <w:color w:val="0000FF"/>
      <w:u w:val="single"/>
    </w:rPr>
  </w:style>
  <w:style w:type="character" w:styleId="FollowedHyperlink">
    <w:name w:val="FollowedHyperlink"/>
    <w:unhideWhenUsed/>
    <w:rsid w:val="00A83530"/>
    <w:rPr>
      <w:color w:val="800080"/>
      <w:u w:val="single"/>
    </w:rPr>
  </w:style>
  <w:style w:type="character" w:styleId="CommentReference">
    <w:name w:val="annotation reference"/>
    <w:uiPriority w:val="99"/>
    <w:qFormat/>
    <w:rsid w:val="00A8353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83530"/>
  </w:style>
  <w:style w:type="paragraph" w:styleId="CommentSubject">
    <w:name w:val="annotation subject"/>
    <w:basedOn w:val="CommentText"/>
    <w:next w:val="CommentText"/>
    <w:link w:val="CommentSubjectChar"/>
    <w:rsid w:val="00A83530"/>
    <w:rPr>
      <w:b/>
      <w:bCs/>
    </w:rPr>
  </w:style>
  <w:style w:type="character" w:customStyle="1" w:styleId="Heading1Char">
    <w:name w:val="Heading 1 Char"/>
    <w:link w:val="Heading1"/>
    <w:rsid w:val="00A83530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A83530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A83530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A83530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A83530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8353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83530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A83530"/>
    <w:rPr>
      <w:rFonts w:ascii="Times New Roman" w:hAnsi="Times New Roman"/>
    </w:rPr>
  </w:style>
  <w:style w:type="paragraph" w:customStyle="1" w:styleId="EX">
    <w:name w:val="EX"/>
    <w:basedOn w:val="Normal"/>
    <w:rsid w:val="00A83530"/>
    <w:pPr>
      <w:keepLines/>
      <w:ind w:left="1702" w:hanging="1418"/>
    </w:pPr>
  </w:style>
  <w:style w:type="paragraph" w:customStyle="1" w:styleId="EW">
    <w:name w:val="EW"/>
    <w:basedOn w:val="EX"/>
    <w:rsid w:val="00A83530"/>
    <w:pPr>
      <w:spacing w:after="0"/>
    </w:pPr>
  </w:style>
  <w:style w:type="paragraph" w:customStyle="1" w:styleId="TAL">
    <w:name w:val="TAL"/>
    <w:basedOn w:val="Normal"/>
    <w:link w:val="TALCar"/>
    <w:rsid w:val="00A83530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A83530"/>
    <w:pPr>
      <w:jc w:val="center"/>
    </w:pPr>
  </w:style>
  <w:style w:type="paragraph" w:customStyle="1" w:styleId="TAH">
    <w:name w:val="TAH"/>
    <w:basedOn w:val="TAC"/>
    <w:link w:val="TAHCar"/>
    <w:rsid w:val="00A83530"/>
    <w:rPr>
      <w:b/>
    </w:rPr>
  </w:style>
  <w:style w:type="paragraph" w:customStyle="1" w:styleId="TAN">
    <w:name w:val="TAN"/>
    <w:basedOn w:val="TAL"/>
    <w:rsid w:val="00A83530"/>
    <w:pPr>
      <w:ind w:left="851" w:hanging="851"/>
    </w:pPr>
  </w:style>
  <w:style w:type="paragraph" w:customStyle="1" w:styleId="TAR">
    <w:name w:val="TAR"/>
    <w:basedOn w:val="TAL"/>
    <w:rsid w:val="00A83530"/>
    <w:pPr>
      <w:jc w:val="right"/>
    </w:pPr>
  </w:style>
  <w:style w:type="paragraph" w:customStyle="1" w:styleId="TH">
    <w:name w:val="TH"/>
    <w:basedOn w:val="Normal"/>
    <w:link w:val="THChar"/>
    <w:rsid w:val="00A83530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A8353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83530"/>
    <w:pPr>
      <w:outlineLvl w:val="9"/>
    </w:pPr>
  </w:style>
  <w:style w:type="paragraph" w:customStyle="1" w:styleId="ZA">
    <w:name w:val="ZA"/>
    <w:rsid w:val="00A835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A8353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A8353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A8353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A83530"/>
  </w:style>
  <w:style w:type="paragraph" w:customStyle="1" w:styleId="ZH">
    <w:name w:val="ZH"/>
    <w:rsid w:val="00A8353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A8353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A8353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8353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A83530"/>
    <w:pPr>
      <w:framePr w:wrap="notBeside" w:y="16161"/>
    </w:pPr>
  </w:style>
  <w:style w:type="paragraph" w:customStyle="1" w:styleId="FP">
    <w:name w:val="FP"/>
    <w:basedOn w:val="Normal"/>
    <w:rsid w:val="00A83530"/>
    <w:pPr>
      <w:spacing w:after="0"/>
    </w:pPr>
  </w:style>
  <w:style w:type="paragraph" w:customStyle="1" w:styleId="Observation">
    <w:name w:val="Observation"/>
    <w:basedOn w:val="Proposal"/>
    <w:qFormat/>
    <w:rsid w:val="00A83530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A83530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A83530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A83530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A83530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A83530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A83530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A83530"/>
    <w:pPr>
      <w:ind w:left="1985"/>
    </w:pPr>
  </w:style>
  <w:style w:type="character" w:customStyle="1" w:styleId="B6Char">
    <w:name w:val="B6 Char"/>
    <w:link w:val="B6"/>
    <w:rsid w:val="00A83530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A83530"/>
    <w:pPr>
      <w:ind w:left="2269"/>
    </w:pPr>
  </w:style>
  <w:style w:type="character" w:customStyle="1" w:styleId="B7Char">
    <w:name w:val="B7 Char"/>
    <w:basedOn w:val="B6Char"/>
    <w:link w:val="B7"/>
    <w:rsid w:val="00A83530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A83530"/>
    <w:pPr>
      <w:ind w:left="2552"/>
    </w:pPr>
  </w:style>
  <w:style w:type="character" w:customStyle="1" w:styleId="BalloonTextChar">
    <w:name w:val="Balloon Text Char"/>
    <w:link w:val="BalloonText"/>
    <w:rsid w:val="00A83530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A83530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A83530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A83530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A83530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A83530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A83530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A83530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A83530"/>
    <w:pPr>
      <w:keepLines/>
      <w:ind w:left="1135" w:hanging="851"/>
    </w:pPr>
  </w:style>
  <w:style w:type="character" w:customStyle="1" w:styleId="NOChar">
    <w:name w:val="NO Char"/>
    <w:link w:val="NO"/>
    <w:qFormat/>
    <w:rsid w:val="00A83530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A83530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A83530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A83530"/>
    <w:rPr>
      <w:i/>
      <w:iCs/>
    </w:rPr>
  </w:style>
  <w:style w:type="paragraph" w:customStyle="1" w:styleId="FigureTitle">
    <w:name w:val="Figure_Title"/>
    <w:basedOn w:val="Normal"/>
    <w:next w:val="Normal"/>
    <w:rsid w:val="00A8353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A83530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A83530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A83530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A83530"/>
    <w:rPr>
      <w:i/>
      <w:color w:val="0000FF"/>
    </w:rPr>
  </w:style>
  <w:style w:type="character" w:customStyle="1" w:styleId="Heading2Char">
    <w:name w:val="Heading 2 Char"/>
    <w:link w:val="Heading2"/>
    <w:rsid w:val="00A83530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A83530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A83530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A83530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A8353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A83530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A83530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A83530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A83530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A83530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A83530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A8353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A83530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A83530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A83530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A83530"/>
    <w:pPr>
      <w:spacing w:after="0"/>
    </w:pPr>
  </w:style>
  <w:style w:type="paragraph" w:customStyle="1" w:styleId="PL">
    <w:name w:val="PL"/>
    <w:link w:val="PLChar"/>
    <w:qFormat/>
    <w:rsid w:val="00A8353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A83530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A83530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A83530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A83530"/>
    <w:rPr>
      <w:b/>
      <w:bCs/>
    </w:rPr>
  </w:style>
  <w:style w:type="table" w:styleId="TableGrid">
    <w:name w:val="Table Grid"/>
    <w:basedOn w:val="TableNormal"/>
    <w:uiPriority w:val="39"/>
    <w:rsid w:val="00A83530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A83530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A83530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A83530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A83530"/>
  </w:style>
  <w:style w:type="paragraph" w:customStyle="1" w:styleId="TALCharChar">
    <w:name w:val="TAL Char Char"/>
    <w:basedOn w:val="Normal"/>
    <w:link w:val="TALCharCharChar"/>
    <w:rsid w:val="00A83530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A83530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A83530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A83530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A83530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A83530"/>
    <w:pPr>
      <w:numPr>
        <w:numId w:val="10"/>
      </w:numPr>
      <w:contextualSpacing/>
    </w:pPr>
  </w:style>
  <w:style w:type="paragraph" w:styleId="NormalWeb">
    <w:name w:val="Normal (Web)"/>
    <w:basedOn w:val="Normal"/>
    <w:uiPriority w:val="99"/>
    <w:unhideWhenUsed/>
    <w:qFormat/>
    <w:rsid w:val="00860B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ericsson.sharepoint.com/sites/swea/Shared%20Documents/SWEA%20RAN%20Groups/RAN1/RAN1%20meetings/RAN1_100bis-e%20Emeeting/Contributions/RAN1_100bis-e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purl.org/dc/terms/"/>
    <ds:schemaRef ds:uri="http://schemas.microsoft.com/office/2006/documentManagement/types"/>
    <ds:schemaRef ds:uri="http://www.w3.org/XML/1998/namespace"/>
    <ds:schemaRef ds:uri="http://purl.org/dc/elements/1.1/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9b239327-9e80-40e4-b1b7-4394fed77a33"/>
    <ds:schemaRef ds:uri="2f282d3b-eb4a-4b09-b61f-b9593442e286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12188B3-8D20-41F0-9325-9923AB2C7A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D5356DF-17BC-4BE4-8A95-3D8C1ACD5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RAN1_100bis-e_template</Template>
  <TotalTime>87</TotalTime>
  <Pages>2</Pages>
  <Words>488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3244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Claes Tidestav</dc:creator>
  <cp:keywords>3GPP; Ericsson; TDoc</cp:keywords>
  <dc:description/>
  <cp:lastModifiedBy>Claes Tidestav</cp:lastModifiedBy>
  <cp:revision>12</cp:revision>
  <cp:lastPrinted>2008-01-31T07:09:00Z</cp:lastPrinted>
  <dcterms:created xsi:type="dcterms:W3CDTF">2020-05-12T16:50:00Z</dcterms:created>
  <dcterms:modified xsi:type="dcterms:W3CDTF">2020-05-15T12:32:00Z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